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639" w:rsidRPr="00BD3F39" w:rsidRDefault="00577D83" w:rsidP="00577D83">
      <w:pPr>
        <w:jc w:val="center"/>
        <w:rPr>
          <w:rFonts w:ascii="標楷體" w:eastAsia="標楷體" w:hAnsi="標楷體"/>
          <w:b/>
          <w:sz w:val="44"/>
          <w:szCs w:val="44"/>
        </w:rPr>
      </w:pPr>
      <w:r w:rsidRPr="00BD3F39">
        <w:rPr>
          <w:rFonts w:ascii="標楷體" w:eastAsia="標楷體" w:hAnsi="標楷體" w:hint="eastAsia"/>
          <w:b/>
          <w:sz w:val="44"/>
          <w:szCs w:val="44"/>
        </w:rPr>
        <w:t>通識選修課程科目回溯清單</w:t>
      </w:r>
    </w:p>
    <w:p w:rsidR="00CF54B6" w:rsidRPr="00CF54B6" w:rsidRDefault="00CF54B6" w:rsidP="00CF54B6">
      <w:pPr>
        <w:jc w:val="right"/>
        <w:rPr>
          <w:rFonts w:ascii="Times New Roman" w:eastAsia="標楷體" w:hAnsi="Times New Roman" w:cs="Times New Roman"/>
          <w:sz w:val="20"/>
          <w:szCs w:val="20"/>
        </w:rPr>
      </w:pPr>
      <w:r w:rsidRPr="00CF54B6">
        <w:rPr>
          <w:rFonts w:ascii="Times New Roman" w:eastAsia="標楷體" w:hAnsi="Times New Roman" w:cs="Times New Roman"/>
          <w:sz w:val="20"/>
          <w:szCs w:val="20"/>
        </w:rPr>
        <w:t>10</w:t>
      </w:r>
      <w:r w:rsidR="00AB0488">
        <w:rPr>
          <w:rFonts w:ascii="Times New Roman" w:eastAsia="標楷體" w:hAnsi="Times New Roman" w:cs="Times New Roman" w:hint="eastAsia"/>
          <w:sz w:val="20"/>
          <w:szCs w:val="20"/>
        </w:rPr>
        <w:t>6</w:t>
      </w:r>
      <w:r w:rsidRPr="00CF54B6">
        <w:rPr>
          <w:rFonts w:ascii="Times New Roman" w:eastAsia="標楷體" w:hAnsi="Times New Roman" w:cs="Times New Roman"/>
          <w:sz w:val="20"/>
          <w:szCs w:val="20"/>
        </w:rPr>
        <w:t>.</w:t>
      </w:r>
      <w:r w:rsidR="00AB0488">
        <w:rPr>
          <w:rFonts w:ascii="Times New Roman" w:eastAsia="標楷體" w:hAnsi="Times New Roman" w:cs="Times New Roman" w:hint="eastAsia"/>
          <w:sz w:val="20"/>
          <w:szCs w:val="20"/>
        </w:rPr>
        <w:t>1</w:t>
      </w:r>
      <w:r w:rsidRPr="00CF54B6">
        <w:rPr>
          <w:rFonts w:ascii="Times New Roman" w:eastAsia="標楷體" w:hAnsi="Times New Roman" w:cs="Times New Roman"/>
          <w:sz w:val="20"/>
          <w:szCs w:val="20"/>
        </w:rPr>
        <w:t>.</w:t>
      </w:r>
      <w:r w:rsidR="00AB0488">
        <w:rPr>
          <w:rFonts w:ascii="Times New Roman" w:eastAsia="標楷體" w:hAnsi="Times New Roman" w:cs="Times New Roman" w:hint="eastAsia"/>
          <w:sz w:val="20"/>
          <w:szCs w:val="20"/>
        </w:rPr>
        <w:t>10</w:t>
      </w:r>
      <w:r>
        <w:rPr>
          <w:rFonts w:ascii="Times New Roman" w:eastAsia="標楷體" w:hAnsi="Times New Roman" w:cs="Times New Roman" w:hint="eastAsia"/>
          <w:sz w:val="20"/>
          <w:szCs w:val="20"/>
        </w:rPr>
        <w:t>修訂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1701"/>
        <w:gridCol w:w="3260"/>
        <w:gridCol w:w="2268"/>
        <w:gridCol w:w="5304"/>
      </w:tblGrid>
      <w:tr w:rsidR="00577D83" w:rsidRPr="00220247" w:rsidTr="00ED5173">
        <w:tc>
          <w:tcPr>
            <w:tcW w:w="2093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77D83" w:rsidRPr="00BD3F39" w:rsidRDefault="00577D83" w:rsidP="00220247">
            <w:pPr>
              <w:spacing w:beforeLines="50" w:before="18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BD3F39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課程領域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77D83" w:rsidRPr="00BD3F39" w:rsidRDefault="00577D83" w:rsidP="00220247">
            <w:pPr>
              <w:spacing w:beforeLines="50" w:before="18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BD3F39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科目代碼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77D83" w:rsidRPr="00BD3F39" w:rsidRDefault="00577D83" w:rsidP="00220247">
            <w:pPr>
              <w:spacing w:beforeLines="50" w:before="18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BD3F39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課程名稱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77D83" w:rsidRPr="00BD3F39" w:rsidRDefault="00577D83" w:rsidP="00220247">
            <w:pPr>
              <w:spacing w:beforeLines="50" w:before="18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BD3F39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不計入通識教育學分之學系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77D83" w:rsidRPr="00BD3F39" w:rsidRDefault="00577D83" w:rsidP="00220247">
            <w:pPr>
              <w:spacing w:beforeLines="50" w:before="18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BD3F39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可回溯之學年度</w:t>
            </w:r>
          </w:p>
        </w:tc>
      </w:tr>
      <w:tr w:rsidR="00AB0488" w:rsidRPr="00220247" w:rsidTr="00ED5173">
        <w:tc>
          <w:tcPr>
            <w:tcW w:w="2093" w:type="dxa"/>
            <w:shd w:val="clear" w:color="auto" w:fill="D0FCF5"/>
            <w:vAlign w:val="center"/>
          </w:tcPr>
          <w:p w:rsidR="00AB0488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 w:hint="eastAsia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D0FCF5"/>
            <w:vAlign w:val="center"/>
          </w:tcPr>
          <w:p w:rsidR="00AB0488" w:rsidRPr="00220247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AGE2144</w:t>
            </w:r>
          </w:p>
        </w:tc>
        <w:tc>
          <w:tcPr>
            <w:tcW w:w="3260" w:type="dxa"/>
            <w:shd w:val="clear" w:color="auto" w:fill="D0FCF5"/>
            <w:vAlign w:val="center"/>
          </w:tcPr>
          <w:p w:rsid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文學與音樂賞析</w:t>
            </w:r>
          </w:p>
        </w:tc>
        <w:tc>
          <w:tcPr>
            <w:tcW w:w="2268" w:type="dxa"/>
            <w:shd w:val="clear" w:color="auto" w:fill="D0FCF5"/>
            <w:vAlign w:val="center"/>
          </w:tcPr>
          <w:p w:rsidR="00AB0488" w:rsidRPr="00220247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0FCF5"/>
            <w:vAlign w:val="center"/>
          </w:tcPr>
          <w:p w:rsid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4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5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AB0488" w:rsidRPr="00220247" w:rsidTr="00ED5173">
        <w:tc>
          <w:tcPr>
            <w:tcW w:w="2093" w:type="dxa"/>
            <w:shd w:val="clear" w:color="auto" w:fill="D0FCF5"/>
            <w:vAlign w:val="center"/>
          </w:tcPr>
          <w:p w:rsidR="00AB0488" w:rsidRPr="00220247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D0FCF5"/>
            <w:vAlign w:val="center"/>
          </w:tcPr>
          <w:p w:rsidR="00AB0488" w:rsidRPr="00220247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AGE2256</w:t>
            </w:r>
          </w:p>
        </w:tc>
        <w:tc>
          <w:tcPr>
            <w:tcW w:w="3260" w:type="dxa"/>
            <w:shd w:val="clear" w:color="auto" w:fill="D0FCF5"/>
            <w:vAlign w:val="center"/>
          </w:tcPr>
          <w:p w:rsid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性別與生活</w:t>
            </w:r>
          </w:p>
        </w:tc>
        <w:tc>
          <w:tcPr>
            <w:tcW w:w="2268" w:type="dxa"/>
            <w:shd w:val="clear" w:color="auto" w:fill="D0FCF5"/>
            <w:vAlign w:val="center"/>
          </w:tcPr>
          <w:p w:rsidR="00AB0488" w:rsidRPr="00220247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諮心系</w:t>
            </w:r>
            <w:proofErr w:type="gramEnd"/>
          </w:p>
        </w:tc>
        <w:tc>
          <w:tcPr>
            <w:tcW w:w="5304" w:type="dxa"/>
            <w:shd w:val="clear" w:color="auto" w:fill="D0FCF5"/>
            <w:vAlign w:val="center"/>
          </w:tcPr>
          <w:p w:rsid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4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5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AB0488" w:rsidRPr="00220247" w:rsidTr="00ED5173">
        <w:tc>
          <w:tcPr>
            <w:tcW w:w="2093" w:type="dxa"/>
            <w:shd w:val="clear" w:color="auto" w:fill="D0FCF5"/>
            <w:vAlign w:val="center"/>
          </w:tcPr>
          <w:p w:rsidR="00AB0488" w:rsidRPr="00220247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D0FCF5"/>
            <w:vAlign w:val="center"/>
          </w:tcPr>
          <w:p w:rsidR="00AB0488" w:rsidRPr="00220247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2413</w:t>
            </w:r>
          </w:p>
        </w:tc>
        <w:tc>
          <w:tcPr>
            <w:tcW w:w="3260" w:type="dxa"/>
            <w:shd w:val="clear" w:color="auto" w:fill="D0FCF5"/>
            <w:vAlign w:val="center"/>
          </w:tcPr>
          <w:p w:rsid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大眾文化與流行音樂</w:t>
            </w:r>
          </w:p>
        </w:tc>
        <w:tc>
          <w:tcPr>
            <w:tcW w:w="2268" w:type="dxa"/>
            <w:shd w:val="clear" w:color="auto" w:fill="D0FCF5"/>
            <w:vAlign w:val="center"/>
          </w:tcPr>
          <w:p w:rsidR="00AB0488" w:rsidRPr="00220247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0FCF5"/>
            <w:vAlign w:val="center"/>
          </w:tcPr>
          <w:p w:rsid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4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5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AB0488" w:rsidRPr="00220247" w:rsidTr="00ED5173">
        <w:tc>
          <w:tcPr>
            <w:tcW w:w="2093" w:type="dxa"/>
            <w:shd w:val="clear" w:color="auto" w:fill="D0FCF5"/>
            <w:vAlign w:val="center"/>
          </w:tcPr>
          <w:p w:rsidR="00AB0488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 w:hint="eastAsia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藝術陶冶領域</w:t>
            </w:r>
          </w:p>
        </w:tc>
        <w:tc>
          <w:tcPr>
            <w:tcW w:w="1701" w:type="dxa"/>
            <w:shd w:val="clear" w:color="auto" w:fill="D0FCF5"/>
            <w:vAlign w:val="center"/>
          </w:tcPr>
          <w:p w:rsid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 w:hint="eastAsia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4265</w:t>
            </w:r>
          </w:p>
        </w:tc>
        <w:tc>
          <w:tcPr>
            <w:tcW w:w="3260" w:type="dxa"/>
            <w:shd w:val="clear" w:color="auto" w:fill="D0FCF5"/>
            <w:vAlign w:val="center"/>
          </w:tcPr>
          <w:p w:rsid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 w:hint="eastAsia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華語及臺灣流行音樂史</w:t>
            </w:r>
          </w:p>
        </w:tc>
        <w:tc>
          <w:tcPr>
            <w:tcW w:w="2268" w:type="dxa"/>
            <w:shd w:val="clear" w:color="auto" w:fill="D0FCF5"/>
            <w:vAlign w:val="center"/>
          </w:tcPr>
          <w:p w:rsidR="00AB0488" w:rsidRP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 w:hint="eastAsia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0FCF5"/>
            <w:vAlign w:val="center"/>
          </w:tcPr>
          <w:p w:rsid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 w:hint="eastAsia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4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5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AB0488" w:rsidRPr="00220247" w:rsidTr="00FE52C6">
        <w:tc>
          <w:tcPr>
            <w:tcW w:w="2093" w:type="dxa"/>
            <w:shd w:val="clear" w:color="auto" w:fill="E5DFEC" w:themeFill="accent4" w:themeFillTint="33"/>
            <w:vAlign w:val="center"/>
          </w:tcPr>
          <w:p w:rsidR="00AB0488" w:rsidRPr="00220247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E5DFEC" w:themeFill="accent4" w:themeFillTint="33"/>
            <w:vAlign w:val="center"/>
          </w:tcPr>
          <w:p w:rsidR="00AB0488" w:rsidRPr="00220247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AGE2803</w:t>
            </w:r>
          </w:p>
        </w:tc>
        <w:tc>
          <w:tcPr>
            <w:tcW w:w="3260" w:type="dxa"/>
            <w:shd w:val="clear" w:color="auto" w:fill="E5DFEC" w:themeFill="accent4" w:themeFillTint="33"/>
            <w:vAlign w:val="center"/>
          </w:tcPr>
          <w:p w:rsidR="00AB0488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教學實務</w:t>
            </w:r>
          </w:p>
        </w:tc>
        <w:tc>
          <w:tcPr>
            <w:tcW w:w="2268" w:type="dxa"/>
            <w:shd w:val="clear" w:color="auto" w:fill="E5DFEC" w:themeFill="accent4" w:themeFillTint="33"/>
            <w:vAlign w:val="center"/>
          </w:tcPr>
          <w:p w:rsidR="00AB0488" w:rsidRPr="00220247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E5DFEC" w:themeFill="accent4" w:themeFillTint="33"/>
            <w:vAlign w:val="center"/>
          </w:tcPr>
          <w:p w:rsidR="00AB0488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101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3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4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AB0488" w:rsidRPr="00220247" w:rsidTr="00E00F9B">
        <w:tc>
          <w:tcPr>
            <w:tcW w:w="2093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AB0488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AB0488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AGE2804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AB0488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通識教育實習服務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AB0488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AB0488" w:rsidRDefault="00AB0488" w:rsidP="00ED5173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101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3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4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AB0488" w:rsidRPr="00220247" w:rsidTr="00E00F9B">
        <w:tc>
          <w:tcPr>
            <w:tcW w:w="2093" w:type="dxa"/>
            <w:shd w:val="clear" w:color="auto" w:fill="FBD4B4" w:themeFill="accent6" w:themeFillTint="66"/>
            <w:vAlign w:val="center"/>
          </w:tcPr>
          <w:p w:rsidR="00AB0488" w:rsidRPr="00220247" w:rsidRDefault="00AB0488" w:rsidP="00FE52C6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FBD4B4" w:themeFill="accent6" w:themeFillTint="66"/>
            <w:vAlign w:val="center"/>
          </w:tcPr>
          <w:p w:rsidR="00AB0488" w:rsidRPr="00220247" w:rsidRDefault="00AB0488" w:rsidP="00FE52C6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AGE2143</w:t>
            </w:r>
          </w:p>
        </w:tc>
        <w:tc>
          <w:tcPr>
            <w:tcW w:w="3260" w:type="dxa"/>
            <w:shd w:val="clear" w:color="auto" w:fill="FBD4B4" w:themeFill="accent6" w:themeFillTint="66"/>
            <w:vAlign w:val="center"/>
          </w:tcPr>
          <w:p w:rsidR="00AB0488" w:rsidRDefault="00AB0488" w:rsidP="00FE52C6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國際禮儀</w:t>
            </w:r>
          </w:p>
        </w:tc>
        <w:tc>
          <w:tcPr>
            <w:tcW w:w="2268" w:type="dxa"/>
            <w:shd w:val="clear" w:color="auto" w:fill="FBD4B4" w:themeFill="accent6" w:themeFillTint="66"/>
            <w:vAlign w:val="center"/>
          </w:tcPr>
          <w:p w:rsidR="00AB0488" w:rsidRPr="00220247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FBD4B4" w:themeFill="accent6" w:themeFillTint="66"/>
            <w:vAlign w:val="center"/>
          </w:tcPr>
          <w:p w:rsidR="00AB0488" w:rsidRDefault="00AB0488" w:rsidP="00FE52C6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101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2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AB0488" w:rsidRPr="00220247" w:rsidTr="00BD3F39">
        <w:tc>
          <w:tcPr>
            <w:tcW w:w="2093" w:type="dxa"/>
            <w:shd w:val="clear" w:color="auto" w:fill="FBD4B4" w:themeFill="accent6" w:themeFillTint="66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shd w:val="clear" w:color="auto" w:fill="FBD4B4" w:themeFill="accent6" w:themeFillTint="66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AGE2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255</w:t>
            </w:r>
          </w:p>
        </w:tc>
        <w:tc>
          <w:tcPr>
            <w:tcW w:w="3260" w:type="dxa"/>
            <w:shd w:val="clear" w:color="auto" w:fill="FBD4B4" w:themeFill="accent6" w:themeFillTint="66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教育法律與實例</w:t>
            </w:r>
          </w:p>
        </w:tc>
        <w:tc>
          <w:tcPr>
            <w:tcW w:w="2268" w:type="dxa"/>
            <w:shd w:val="clear" w:color="auto" w:fill="FBD4B4" w:themeFill="accent6" w:themeFillTint="66"/>
            <w:vAlign w:val="center"/>
          </w:tcPr>
          <w:p w:rsidR="00AB0488" w:rsidRPr="00220247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FBD4B4" w:themeFill="accent6" w:themeFillTint="66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100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2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AB0488" w:rsidRPr="00220247" w:rsidTr="00E00F9B">
        <w:tc>
          <w:tcPr>
            <w:tcW w:w="2093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AGE2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409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全球化下的文化創意產業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AB0488" w:rsidRPr="00220247" w:rsidRDefault="00AB0488" w:rsidP="00AB0488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100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2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3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AB0488" w:rsidRPr="00220247" w:rsidTr="00E00F9B">
        <w:tc>
          <w:tcPr>
            <w:tcW w:w="2093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社會人文領域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AGE2137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臺灣原住民族文化概論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AB0488" w:rsidRPr="00220247" w:rsidRDefault="00AB0488" w:rsidP="00CE0EBF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99-101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E00F9B" w:rsidRPr="00220247" w:rsidTr="00E00F9B">
        <w:tc>
          <w:tcPr>
            <w:tcW w:w="2093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數理科技領域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AGE3702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奈米科學概論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9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-101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E00F9B" w:rsidRPr="00220247" w:rsidTr="00E00F9B">
        <w:tc>
          <w:tcPr>
            <w:tcW w:w="2093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lastRenderedPageBreak/>
              <w:t>數理科技領域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AGE3477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臺灣生態系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97-101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E00F9B" w:rsidRPr="00220247" w:rsidTr="00E00F9B">
        <w:tc>
          <w:tcPr>
            <w:tcW w:w="2093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藝術陶冶領域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AGE4386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台灣現代戲劇概論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00F9B" w:rsidRPr="00220247" w:rsidRDefault="00E00F9B" w:rsidP="00E00F9B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97-101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(102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E00F9B" w:rsidRPr="00220247" w:rsidTr="00E00F9B">
        <w:tc>
          <w:tcPr>
            <w:tcW w:w="2093" w:type="dxa"/>
            <w:shd w:val="clear" w:color="auto" w:fill="D6E3BC" w:themeFill="accent3" w:themeFillTint="66"/>
            <w:vAlign w:val="center"/>
          </w:tcPr>
          <w:p w:rsidR="00E00F9B" w:rsidRPr="00220247" w:rsidRDefault="00E00F9B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數理科技領域</w:t>
            </w:r>
          </w:p>
        </w:tc>
        <w:tc>
          <w:tcPr>
            <w:tcW w:w="1701" w:type="dxa"/>
            <w:shd w:val="clear" w:color="auto" w:fill="D6E3BC" w:themeFill="accent3" w:themeFillTint="66"/>
            <w:vAlign w:val="center"/>
          </w:tcPr>
          <w:p w:rsidR="00E00F9B" w:rsidRPr="00220247" w:rsidRDefault="00E00F9B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AGE3376</w:t>
            </w:r>
          </w:p>
        </w:tc>
        <w:tc>
          <w:tcPr>
            <w:tcW w:w="3260" w:type="dxa"/>
            <w:shd w:val="clear" w:color="auto" w:fill="D6E3BC" w:themeFill="accent3" w:themeFillTint="66"/>
            <w:vAlign w:val="center"/>
          </w:tcPr>
          <w:p w:rsidR="00E00F9B" w:rsidRPr="00220247" w:rsidRDefault="00E00F9B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植物之多樣性功能</w:t>
            </w:r>
          </w:p>
        </w:tc>
        <w:tc>
          <w:tcPr>
            <w:tcW w:w="2268" w:type="dxa"/>
            <w:shd w:val="clear" w:color="auto" w:fill="D6E3BC" w:themeFill="accent3" w:themeFillTint="66"/>
            <w:vAlign w:val="center"/>
          </w:tcPr>
          <w:p w:rsidR="00E00F9B" w:rsidRPr="00220247" w:rsidRDefault="00E00F9B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-</w:t>
            </w:r>
          </w:p>
        </w:tc>
        <w:tc>
          <w:tcPr>
            <w:tcW w:w="5304" w:type="dxa"/>
            <w:shd w:val="clear" w:color="auto" w:fill="D6E3BC" w:themeFill="accent3" w:themeFillTint="66"/>
            <w:vAlign w:val="center"/>
          </w:tcPr>
          <w:p w:rsidR="00E00F9B" w:rsidRPr="00220247" w:rsidRDefault="00E00F9B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97-100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(101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  <w:tr w:rsidR="00E00F9B" w:rsidRPr="00220247" w:rsidTr="00E00F9B">
        <w:tc>
          <w:tcPr>
            <w:tcW w:w="2093" w:type="dxa"/>
            <w:shd w:val="clear" w:color="auto" w:fill="D6E3BC" w:themeFill="accent3" w:themeFillTint="66"/>
            <w:vAlign w:val="center"/>
          </w:tcPr>
          <w:p w:rsidR="00E00F9B" w:rsidRPr="00220247" w:rsidRDefault="00E00F9B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藝術陶冶領域</w:t>
            </w:r>
          </w:p>
        </w:tc>
        <w:tc>
          <w:tcPr>
            <w:tcW w:w="1701" w:type="dxa"/>
            <w:shd w:val="clear" w:color="auto" w:fill="D6E3BC" w:themeFill="accent3" w:themeFillTint="66"/>
            <w:vAlign w:val="center"/>
          </w:tcPr>
          <w:p w:rsidR="00E00F9B" w:rsidRPr="00220247" w:rsidRDefault="00E00F9B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AGE4376</w:t>
            </w:r>
          </w:p>
        </w:tc>
        <w:tc>
          <w:tcPr>
            <w:tcW w:w="3260" w:type="dxa"/>
            <w:shd w:val="clear" w:color="auto" w:fill="D6E3BC" w:themeFill="accent3" w:themeFillTint="66"/>
            <w:vAlign w:val="center"/>
          </w:tcPr>
          <w:p w:rsidR="00E00F9B" w:rsidRPr="00220247" w:rsidRDefault="00E00F9B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台灣傳統戲曲概論</w:t>
            </w:r>
          </w:p>
        </w:tc>
        <w:tc>
          <w:tcPr>
            <w:tcW w:w="2268" w:type="dxa"/>
            <w:shd w:val="clear" w:color="auto" w:fill="D6E3BC" w:themeFill="accent3" w:themeFillTint="66"/>
            <w:vAlign w:val="center"/>
          </w:tcPr>
          <w:p w:rsidR="00E00F9B" w:rsidRPr="00220247" w:rsidRDefault="00E00F9B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音樂學系</w:t>
            </w:r>
          </w:p>
        </w:tc>
        <w:tc>
          <w:tcPr>
            <w:tcW w:w="5304" w:type="dxa"/>
            <w:shd w:val="clear" w:color="auto" w:fill="D6E3BC" w:themeFill="accent3" w:themeFillTint="66"/>
            <w:vAlign w:val="center"/>
          </w:tcPr>
          <w:p w:rsidR="00E00F9B" w:rsidRPr="00220247" w:rsidRDefault="00E00F9B" w:rsidP="00BF249C">
            <w:pPr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97-100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(101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學年度起已列入課程科目表</w:t>
            </w:r>
            <w:r w:rsidRPr="00220247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</w:tc>
      </w:tr>
    </w:tbl>
    <w:p w:rsidR="00577D83" w:rsidRPr="00577D83" w:rsidRDefault="00577D83" w:rsidP="00577D83">
      <w:pPr>
        <w:jc w:val="center"/>
      </w:pPr>
      <w:bookmarkStart w:id="0" w:name="_GoBack"/>
      <w:bookmarkEnd w:id="0"/>
    </w:p>
    <w:sectPr w:rsidR="00577D83" w:rsidRPr="00577D83" w:rsidSect="00FE52C6">
      <w:pgSz w:w="16838" w:h="11906" w:orient="landscape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625" w:rsidRDefault="00356625" w:rsidP="00200D05">
      <w:r>
        <w:separator/>
      </w:r>
    </w:p>
  </w:endnote>
  <w:endnote w:type="continuationSeparator" w:id="0">
    <w:p w:rsidR="00356625" w:rsidRDefault="00356625" w:rsidP="00200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G..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625" w:rsidRDefault="00356625" w:rsidP="00200D05">
      <w:r>
        <w:separator/>
      </w:r>
    </w:p>
  </w:footnote>
  <w:footnote w:type="continuationSeparator" w:id="0">
    <w:p w:rsidR="00356625" w:rsidRDefault="00356625" w:rsidP="00200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D83"/>
    <w:rsid w:val="00200D05"/>
    <w:rsid w:val="00220247"/>
    <w:rsid w:val="00227F62"/>
    <w:rsid w:val="002333A5"/>
    <w:rsid w:val="00356625"/>
    <w:rsid w:val="003711CD"/>
    <w:rsid w:val="003D1325"/>
    <w:rsid w:val="00475F5B"/>
    <w:rsid w:val="00577D83"/>
    <w:rsid w:val="005A5E14"/>
    <w:rsid w:val="00792F33"/>
    <w:rsid w:val="008239CE"/>
    <w:rsid w:val="008620B5"/>
    <w:rsid w:val="009539A1"/>
    <w:rsid w:val="00AB0488"/>
    <w:rsid w:val="00AB3C98"/>
    <w:rsid w:val="00B36BF5"/>
    <w:rsid w:val="00BD3F39"/>
    <w:rsid w:val="00BF249C"/>
    <w:rsid w:val="00C40A14"/>
    <w:rsid w:val="00CB189F"/>
    <w:rsid w:val="00CE0EBF"/>
    <w:rsid w:val="00CF54B6"/>
    <w:rsid w:val="00D21639"/>
    <w:rsid w:val="00D64B20"/>
    <w:rsid w:val="00E00F9B"/>
    <w:rsid w:val="00E429B9"/>
    <w:rsid w:val="00E92E91"/>
    <w:rsid w:val="00ED5173"/>
    <w:rsid w:val="00F23C41"/>
    <w:rsid w:val="00FE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77D83"/>
    <w:pPr>
      <w:widowControl w:val="0"/>
      <w:autoSpaceDE w:val="0"/>
      <w:autoSpaceDN w:val="0"/>
      <w:adjustRightInd w:val="0"/>
    </w:pPr>
    <w:rPr>
      <w:rFonts w:ascii="標楷體G..." w:eastAsia="標楷體G..." w:cs="標楷體G..."/>
      <w:color w:val="000000"/>
      <w:kern w:val="0"/>
      <w:szCs w:val="24"/>
    </w:rPr>
  </w:style>
  <w:style w:type="table" w:styleId="a3">
    <w:name w:val="Table Grid"/>
    <w:basedOn w:val="a1"/>
    <w:uiPriority w:val="59"/>
    <w:rsid w:val="00577D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00D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00D0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00D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00D05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77D83"/>
    <w:pPr>
      <w:widowControl w:val="0"/>
      <w:autoSpaceDE w:val="0"/>
      <w:autoSpaceDN w:val="0"/>
      <w:adjustRightInd w:val="0"/>
    </w:pPr>
    <w:rPr>
      <w:rFonts w:ascii="標楷體G..." w:eastAsia="標楷體G..." w:cs="標楷體G..."/>
      <w:color w:val="000000"/>
      <w:kern w:val="0"/>
      <w:szCs w:val="24"/>
    </w:rPr>
  </w:style>
  <w:style w:type="table" w:styleId="a3">
    <w:name w:val="Table Grid"/>
    <w:basedOn w:val="a1"/>
    <w:uiPriority w:val="59"/>
    <w:rsid w:val="00577D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00D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00D0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00D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00D0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2017-01-10T02:44:00Z</dcterms:created>
  <dcterms:modified xsi:type="dcterms:W3CDTF">2017-01-10T02:47:00Z</dcterms:modified>
</cp:coreProperties>
</file>